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7" w:rsidRPr="00AC1EC7" w:rsidRDefault="00AC1EC7" w:rsidP="00AC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1EC7">
        <w:rPr>
          <w:rFonts w:ascii="Times New Roman" w:hAnsi="Times New Roman" w:cs="Times New Roman"/>
          <w:b/>
          <w:i/>
          <w:sz w:val="28"/>
        </w:rPr>
        <w:t>Средств</w:t>
      </w:r>
      <w:r>
        <w:rPr>
          <w:rFonts w:ascii="Times New Roman" w:hAnsi="Times New Roman" w:cs="Times New Roman"/>
          <w:b/>
          <w:i/>
          <w:sz w:val="28"/>
        </w:rPr>
        <w:t>а</w:t>
      </w:r>
      <w:bookmarkStart w:id="0" w:name="_GoBack"/>
      <w:bookmarkEnd w:id="0"/>
      <w:r w:rsidRPr="00AC1EC7">
        <w:rPr>
          <w:rFonts w:ascii="Times New Roman" w:hAnsi="Times New Roman" w:cs="Times New Roman"/>
          <w:b/>
          <w:i/>
          <w:sz w:val="28"/>
        </w:rPr>
        <w:t xml:space="preserve"> обучения и воспитания, необходимые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организаций. 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звеном в системе образования и воспитания является содержание. Именно оно является тем ядром, который обуславливает методы и формы организации учебной и воспитательной деятельности и весь процесс обучения, воспитания и развития ребенка. Содержание образования определяет способ усвоения знаний, которые требует взаимосвязи средств обучения.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формируется на 3 уровнях: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 – урок. Опираясь на предложенную тему и объем материала, педагог сам строит урок, он пытается наиболее полно отразить то содержание образования, которое входит в тему данного урока.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 – учебный предмет. Содержание учебного предмета формируется исходя из объема часов выделенных на предмет и значимости разделов учебного материала, которые выбраны в качестве изучения.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– весь процесс обучения. (На протяжении всех методов обучения в общеобразовательных учреждениях, охватывающие все содержание, т.е. учебные предметы, их количество, количество часов выделенных на каждый из них)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средств обучения.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Вербальные средства обучения остаются главными в арсенале: устное слово, речь учителя, так как это главный инструмент общения, передача знаний.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Визуальные средства обучения позволяют реализовать принцип наглядности в обучении. Учащиеся более 80 % информации воспринимают зрительно. К визуальным средствам относятся:</w:t>
      </w:r>
    </w:p>
    <w:p w:rsidR="00AC1EC7" w:rsidRPr="00AC1EC7" w:rsidRDefault="00AC1EC7" w:rsidP="00AC1E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предметы и объекты в природной и искусственной среде (гербарии, коллекции). Карты, схемы, диаграммы, модели, дорожные знаки, математические символы, наглядные пособия. Диафильмы, диапозитивы, кинофильмы, видеофильмы.</w:t>
      </w:r>
    </w:p>
    <w:p w:rsidR="00AC1EC7" w:rsidRPr="00AC1EC7" w:rsidRDefault="00AC1EC7" w:rsidP="00AC1E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 – картины, графики, учебники, таблицы и т.п.</w:t>
      </w:r>
    </w:p>
    <w:p w:rsidR="00AC1EC7" w:rsidRPr="00AC1EC7" w:rsidRDefault="00AC1EC7" w:rsidP="00AC1E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пособия – модели, приборы, коллекции, аппараты и т.п.</w:t>
      </w:r>
    </w:p>
    <w:p w:rsidR="00AC1EC7" w:rsidRPr="00AC1EC7" w:rsidRDefault="00AC1EC7" w:rsidP="00AC1E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Проекционный материал – видеофильмы, слайды, кинофильмы.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типология классифицирует средства обучения в педагогике следующим образом:</w:t>
      </w:r>
    </w:p>
    <w:p w:rsidR="00AC1EC7" w:rsidRPr="00AC1EC7" w:rsidRDefault="00AC1EC7" w:rsidP="00AC1E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– книги для чтения, учебники, учебные пособия, хрестоматии, рабочие тетради, раздаточный материал, атласы и т.д.</w:t>
      </w:r>
      <w:proofErr w:type="gramEnd"/>
    </w:p>
    <w:p w:rsidR="00AC1EC7" w:rsidRPr="00AC1EC7" w:rsidRDefault="00AC1EC7" w:rsidP="00AC1E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– карты настенные, магнитные доски, плакаты, иллюстрации настенные.</w:t>
      </w:r>
    </w:p>
    <w:p w:rsidR="00AC1EC7" w:rsidRPr="00AC1EC7" w:rsidRDefault="00AC1EC7" w:rsidP="00AC1E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– макеты, стенды, гербарии, модели в разрезе, муляжи и т.д.</w:t>
      </w:r>
      <w:proofErr w:type="gramEnd"/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Электронные образовательные ресурсы – мультимедийные учебники и универсальные энциклопедии, сетевые образовательные ресурсы и т.д.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Аудиовизуальные – слайды, образовательные видеофильмы, учебные фильмы, в том числе на цифровых носителях и т.п.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Технические средства обучения (ТСО) - это приборы и устройства, используемые в процессе обучения.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Современные информационные средства обучения. Персональные компьютеры, являющиеся мультимедийными: позволяют показывать цветное динамическое изображение со стереозвуком. Мультимедиа-проектор, интерактивная доска. 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Учебные приборы – колбы, барометр, компас и т.п.</w:t>
      </w:r>
    </w:p>
    <w:p w:rsidR="00AC1EC7" w:rsidRPr="00AC1EC7" w:rsidRDefault="00AC1EC7" w:rsidP="00AC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Спортивное оборудование – тренажеры, гимнастическое оборудование, мячи, спортивные снаряды и т.д.</w:t>
      </w:r>
    </w:p>
    <w:p w:rsidR="00AC1EC7" w:rsidRPr="00AC1EC7" w:rsidRDefault="005E7A93" w:rsidP="00AC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tbl>
      <w:tblPr>
        <w:tblStyle w:val="a3"/>
        <w:tblW w:w="9606" w:type="dxa"/>
        <w:tblLayout w:type="fixed"/>
        <w:tblLook w:val="0480" w:firstRow="0" w:lastRow="0" w:firstColumn="1" w:lastColumn="0" w:noHBand="0" w:noVBand="1"/>
      </w:tblPr>
      <w:tblGrid>
        <w:gridCol w:w="1242"/>
        <w:gridCol w:w="67"/>
        <w:gridCol w:w="40"/>
        <w:gridCol w:w="6839"/>
        <w:gridCol w:w="1418"/>
      </w:tblGrid>
      <w:tr w:rsidR="00AC1EC7" w:rsidRPr="00AC1EC7" w:rsidTr="004A097F">
        <w:tc>
          <w:tcPr>
            <w:tcW w:w="8188" w:type="dxa"/>
            <w:gridSpan w:val="4"/>
            <w:shd w:val="clear" w:color="auto" w:fill="FDE9D9" w:themeFill="accent6" w:themeFillTint="33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оснащения общешкольных помещений</w:t>
            </w:r>
          </w:p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ABF8F" w:themeFill="accent6" w:themeFillTint="99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зона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Специализированная мебель и системы хранения*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49" w:type="dxa"/>
            <w:gridSpan w:val="3"/>
            <w:hideMark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9" w:type="dxa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сидения, отдыха и ожидания во входной зоне (скамейки)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49" w:type="dxa"/>
            <w:gridSpan w:val="3"/>
            <w:hideMark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9" w:type="dxa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информационный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49" w:type="dxa"/>
            <w:gridSpan w:val="3"/>
            <w:hideMark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9" w:type="dxa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модульная </w:t>
            </w:r>
            <w:proofErr w:type="spell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ресепшн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/охрана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49" w:type="dxa"/>
            <w:gridSpan w:val="3"/>
            <w:hideMark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9" w:type="dxa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администратора/службы охраны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охраны здания и оповещения*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gridSpan w:val="2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Видеокамера внутреннего и наружного наблюдения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9" w:type="dxa"/>
            <w:gridSpan w:val="2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табло (бегущая строка)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gridSpan w:val="2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сигнализация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9" w:type="dxa"/>
            <w:gridSpan w:val="2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проходная через турникет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9" w:type="dxa"/>
            <w:gridSpan w:val="2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Преграждающие планки и стойки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9" w:type="dxa"/>
            <w:gridSpan w:val="2"/>
            <w:hideMark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 оператора системы охраны и видеонаблюдения, лицензионное программное обеспечение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Дополнительное вариативное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Поэтажные планы эвакуации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ABF8F" w:themeFill="accent6" w:themeFillTint="99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вешалок/крючков для одежды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для переодевания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большое </w:t>
            </w:r>
            <w:proofErr w:type="spell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травмобезопасное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ABF8F" w:themeFill="accent6" w:themeFillTint="99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rPr>
                <w:b/>
                <w:bCs/>
              </w:rPr>
              <w:t>Библиотечно-информационный центр (с возможностью проведения онлайн-трансляций)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rPr>
                <w:b/>
                <w:bCs/>
                <w:i/>
                <w:iCs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rPr>
                <w:b/>
                <w:bCs/>
                <w:i/>
                <w:iCs/>
              </w:rPr>
              <w:t>Специализированная мебель и системы хранения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Стол библиотекаря с ящиками для хранения/тумбой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Кресло библиотекаря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Стеллажи библиотечные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proofErr w:type="gramStart"/>
            <w:r w:rsidRPr="00AC1EC7">
              <w:t>Шкаф</w:t>
            </w:r>
            <w:proofErr w:type="gramEnd"/>
            <w:r w:rsidRPr="00AC1EC7">
              <w:t xml:space="preserve"> закрытый для хранения учебного оборудования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Шкаф для газет и журналов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6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Стол для выдачи пособий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Шкаф для читательских формуляров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8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Каталожный шкаф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9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Стол ученический для читального зала  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10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>Стул ученический поворотный регулируемый по высоте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rPr>
                <w:b/>
                <w:bCs/>
                <w:i/>
                <w:iCs/>
              </w:rPr>
              <w:t>Технические средства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rPr>
                <w:b/>
                <w:bCs/>
                <w:i/>
                <w:iCs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Сетевой фильтр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Мобильная электронная библиотека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>Компьютер библиотекаря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Многофункциональное устройство/принтер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ABF8F" w:themeFill="accent6" w:themeFillTint="99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rPr>
                <w:b/>
                <w:bCs/>
              </w:rPr>
              <w:t>Многофункциональный актовый зал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Стул/кресло для актового зала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Трибуна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lastRenderedPageBreak/>
              <w:t>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>Стол, стул под аппаратуру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Пианино акустическое/цифровое/синтезатор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Экран большого размера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6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 xml:space="preserve">Проектор для актового зала с потолочным креплением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  <w:jc w:val="center"/>
            </w:pPr>
            <w:r w:rsidRPr="00AC1EC7">
              <w:t>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pStyle w:val="formattext"/>
              <w:spacing w:before="0" w:beforeAutospacing="0" w:after="0" w:afterAutospacing="0"/>
            </w:pPr>
            <w:r w:rsidRPr="00AC1EC7"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 для столовой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Стулья/табурет для столовой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Линия раздачи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посуды и столовых приборов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универсальная для оказания первой медицинской помощи*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Сушка для рук/одноразовые полотенца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Диспенсер для мыла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hAnsi="Times New Roman" w:cs="Times New Roman"/>
                <w:sz w:val="24"/>
                <w:szCs w:val="24"/>
              </w:rPr>
              <w:t xml:space="preserve">* Оснащение комплекса пищеблока в соответствии с </w:t>
            </w:r>
            <w:hyperlink r:id="rId6" w:anchor="6560IO" w:history="1">
              <w:r w:rsidRPr="00AC1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санитарно-эпидемиологическими правилами и нормативами СанПиН 2.4.5.2409-08.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</w:t>
              </w:r>
              <w:proofErr w:type="gramStart"/>
              <w:r w:rsidRPr="00AC1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Санитарно-эпидемиологические правила и нормативы"</w:t>
              </w:r>
            </w:hyperlink>
            <w:r w:rsidRPr="00AC1EC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утвержденными </w:t>
            </w:r>
            <w:hyperlink r:id="rId7" w:anchor="64U0IK" w:history="1">
              <w:r w:rsidRPr="00AC1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постановлением Главного государственного санитарного врача Российской Федерации от 23 июля 2008 г. N 45</w:t>
              </w:r>
            </w:hyperlink>
            <w:r w:rsidRPr="00AC1EC7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Министерством юстиции Российской Федерации 7 августа 2008 г., регистрационный N 12085), в редакции </w:t>
            </w:r>
            <w:hyperlink r:id="rId8" w:anchor="64U0IK" w:history="1">
              <w:r w:rsidRPr="00AC1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постановления Главного государственного санитарного врача Российской Федерации от 25 марта 2019 г. N 6</w:t>
              </w:r>
            </w:hyperlink>
            <w:r w:rsidRPr="00AC1EC7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Министерством юстиции Российской Федерации 8 апреля 2019 г., регистрационный N 54310)</w:t>
            </w:r>
            <w:proofErr w:type="gramEnd"/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Раздевальные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хранения вещей обучающихся со скамьей в комплекте/Система хранения и сушка вещей обучающихся со скамьей в комплекте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Универсальный спортивный зал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для инвентаря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волейбольные с волейбольной сеткой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Ворота для мини-футбола/гандбола </w:t>
            </w:r>
            <w:proofErr w:type="spell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пристенные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креплением к стене (комплект из 2 ворот с сетками)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Защитная сетка на окна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 баскетбольное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баскетбольная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баскетбольный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баскетбольный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футбольный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накачивания мячей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Свисток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универсальная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прямой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 гимнастический подкидной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Бревно гимнастическое напольное постоянной высоты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Бревно гимнастическое тренировочное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гимнастическая </w:t>
            </w:r>
            <w:proofErr w:type="spell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пристенная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/Перекладина гимнастическая универсальная (турник)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навесная универсальная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Брусья гимнастические параллельные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Кольца гимнастические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Козел гимнастический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 гимнастический прыжковый переменной высоты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навесной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для лазания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Дополнительное вариативное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баскетбольная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Палочка эстафетная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гантелей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Нагрудные номера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настольного тенниса передвижной для помещений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настольного тенниса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складной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спортивная для метания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для инвентаря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универсальная для оказания первой медицинской помощи*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Применение осуществляется в соответствии с </w:t>
            </w:r>
            <w:hyperlink r:id="rId9" w:anchor="64U0IK" w:history="1">
              <w:r w:rsidRPr="00AC1E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Министерства здравоохранения Российской Федерации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        </w:r>
            </w:hyperlink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(зарегистрировано Министерством юстиции Российской Федерации 17 января 2014 г., регистрационный N 31045), в редакции </w:t>
            </w:r>
            <w:hyperlink r:id="rId10" w:anchor="7D20K3" w:history="1">
              <w:r w:rsidRPr="00AC1E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Министерства здравоохранения Российской Федерации от 3 сентября 2015 г. N</w:t>
              </w:r>
              <w:proofErr w:type="gramEnd"/>
              <w:r w:rsidRPr="00AC1E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613н</w:t>
              </w:r>
            </w:hyperlink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(зарегистрировано Министерством юстиции Российской Федерации 29 ноября 2015 г., </w:t>
            </w: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39538)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учителя физической культуры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Специализированная мебель и системы хранения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учителя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Технические средства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309" w:type="dxa"/>
            <w:gridSpan w:val="2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9" w:type="dxa"/>
            <w:gridSpan w:val="2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учителя с периферией/ноутбук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6. Малый спортивный зал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универсальная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Ковер гимнастический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для приземлений и отработки бросков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кабинеты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директора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директора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Конференц-стол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директора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Стул/кресло к конференц-столу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директора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устройство/принтер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Телефонный аппарат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9606" w:type="dxa"/>
            <w:gridSpan w:val="5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административного работника (</w:t>
            </w:r>
            <w:proofErr w:type="spellStart"/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Завуческая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административного работника с ящиками для хранения или тумбой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административного работника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офисный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административного работника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устройство/принтер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учителя с ящиками или тумбой для хранения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учителя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магнитно-маркерная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Конференц-стол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hAnsi="Times New Roman" w:cs="Times New Roman"/>
                <w:sz w:val="24"/>
                <w:szCs w:val="24"/>
              </w:rPr>
              <w:t xml:space="preserve">Журнальный стол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учителя с периферией/ноутбук (лицензионное программное обеспечение, образовательный контент, система защиты от вредоносной информации, </w:t>
            </w: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цифровой лаборатории с возможностью онлайн опроса)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 оснащения кабинета школьного психолога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учителя с ящиками для хранения или тумбой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учителя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для картотеки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закрытый с витринами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модульный регулируемый по высоте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ученический регулируемый по высоте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учителя с периферией/ноутбук (лицензионное программное обеспечение (ПО), образовательный контент, система защиты от вредоносной информации, </w:t>
            </w: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цифровой лаборатории с возможностью онлайн опроса)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игрушек и настольных игр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материалов для детского творчества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психолога для психологического развития и коррекции детей с особыми образовательными потребностями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рисования песком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  <w:shd w:val="clear" w:color="auto" w:fill="FABF8F" w:themeFill="accent6" w:themeFillTint="99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комплекс*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Оснащение медицинского комплекса общеобразовательной организации в соответствии с </w:t>
            </w:r>
            <w:hyperlink r:id="rId11" w:anchor="64U0IK" w:history="1">
              <w:r w:rsidRPr="00AC1E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Министерства здравоохранения Российской Федерации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        </w:r>
            </w:hyperlink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(зарегистрировано Министерством юстиции Российской Федерации 17 января 2014 г., регистрационный N 31045), в редакции </w:t>
            </w:r>
            <w:hyperlink r:id="rId12" w:anchor="7D20K3" w:history="1">
              <w:r w:rsidRPr="00AC1E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 Министерства здравоохранения Российской Федерации от 3 сентября</w:t>
              </w:r>
              <w:proofErr w:type="gramEnd"/>
              <w:r w:rsidRPr="00AC1E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2015 г. N 613н</w:t>
              </w:r>
            </w:hyperlink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(зарегистрировано Министерством юстиции Российской Федерации 29 октября 2015 г., регистрационный N 39538)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8188" w:type="dxa"/>
            <w:gridSpan w:val="4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Серверная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организации беспроводной сети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организации проводной сети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противопожарной сигнализации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Серверная стойка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распределения питания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хранения и резервного копирования данных с программным обеспечением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кондиционирования воздуха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9606" w:type="dxa"/>
            <w:gridSpan w:val="5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Туалеты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Педальное ведро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для туалетной бумаги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Сиденье для унитаза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Диспенсер для мыла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9606" w:type="dxa"/>
            <w:gridSpan w:val="5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 оснащения предметных кабинетов*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Наличие или отсутствие кабинета зависит от проекта здания, прошедшего экспертизу. Позиции </w:t>
            </w: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оснащения предметных кабинетов </w:t>
            </w: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общими для следующих подразделов (предметных кабинетов) и приобретаются в каждый из них: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естествознания (география/биология)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технологии:</w:t>
            </w:r>
          </w:p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-Домоводство (Кулинария)</w:t>
            </w:r>
          </w:p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-Мастерская для мальчиков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основы безопасности жизнедеятельности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9606" w:type="dxa"/>
            <w:gridSpan w:val="5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вариативное оборудование для</w:t>
            </w:r>
            <w:r w:rsidRPr="00AC1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предметных кабинетов</w:t>
            </w:r>
            <w:r w:rsidRPr="00AC1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классная/Рельсовая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комплекте)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учителя с ящиками для хранения или тумбой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 учителя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учебных пособий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пробковая/Доска магнитно-маркерная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783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программно-аппаратный комплекс мобильный или стационарный (программное обеспечение (ПО), проектор, крепление в комплекте)/ Документ-камера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учителя с периферией/ноутбук (лицензионное программное обеспечение (ПО), образовательный контент и система защиты от вредоносной информации, </w:t>
            </w: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цифровой лаборатории, с возможностью онлайн опроса)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учебных видеофильмов (по предметной области) физика, химия, </w:t>
            </w:r>
            <w:proofErr w:type="spell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  <w:proofErr w:type="spellEnd"/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 язык, биология, география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AC1EC7" w:rsidRPr="00AC1EC7" w:rsidTr="004A097F">
        <w:trPr>
          <w:trHeight w:val="196"/>
        </w:trPr>
        <w:tc>
          <w:tcPr>
            <w:tcW w:w="1242" w:type="dxa"/>
          </w:tcPr>
          <w:p w:rsidR="00AC1EC7" w:rsidRPr="00AC1EC7" w:rsidRDefault="00AC1EC7" w:rsidP="00AC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Дополнительное вариативное оборудование</w:t>
            </w:r>
          </w:p>
        </w:tc>
        <w:tc>
          <w:tcPr>
            <w:tcW w:w="1418" w:type="dxa"/>
          </w:tcPr>
          <w:p w:rsidR="00AC1EC7" w:rsidRPr="00AC1EC7" w:rsidRDefault="00AC1EC7" w:rsidP="00AC1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5E7A93" w:rsidRPr="005E7A93" w:rsidRDefault="005E7A93" w:rsidP="005E7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5E7A93" w:rsidRPr="005E7A93" w:rsidRDefault="005E7A93" w:rsidP="005E7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E7A93" w:rsidRPr="005E7A93" w:rsidRDefault="005E7A93" w:rsidP="005E7A9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</w:t>
      </w:r>
    </w:p>
    <w:p w:rsidR="005E7A93" w:rsidRDefault="005E7A93"/>
    <w:sectPr w:rsidR="005E7A93" w:rsidSect="00B9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48"/>
    <w:multiLevelType w:val="multilevel"/>
    <w:tmpl w:val="05F2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40C8"/>
    <w:multiLevelType w:val="multilevel"/>
    <w:tmpl w:val="FA7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3F"/>
    <w:rsid w:val="0004123F"/>
    <w:rsid w:val="00175DD2"/>
    <w:rsid w:val="00187A8F"/>
    <w:rsid w:val="002F4F8A"/>
    <w:rsid w:val="00300EA0"/>
    <w:rsid w:val="003461BD"/>
    <w:rsid w:val="003466D1"/>
    <w:rsid w:val="00350AD6"/>
    <w:rsid w:val="004500E3"/>
    <w:rsid w:val="00497105"/>
    <w:rsid w:val="004C66E3"/>
    <w:rsid w:val="005E7A93"/>
    <w:rsid w:val="006E044B"/>
    <w:rsid w:val="009C50FB"/>
    <w:rsid w:val="00A066E2"/>
    <w:rsid w:val="00A4299D"/>
    <w:rsid w:val="00A436B0"/>
    <w:rsid w:val="00A803BA"/>
    <w:rsid w:val="00AC1EC7"/>
    <w:rsid w:val="00AC6B37"/>
    <w:rsid w:val="00AD785F"/>
    <w:rsid w:val="00AF6A44"/>
    <w:rsid w:val="00B976C2"/>
    <w:rsid w:val="00BD6B9B"/>
    <w:rsid w:val="00CA4261"/>
    <w:rsid w:val="00CF1358"/>
    <w:rsid w:val="00D403EE"/>
    <w:rsid w:val="00D815A9"/>
    <w:rsid w:val="00DD07F5"/>
    <w:rsid w:val="00E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2"/>
  </w:style>
  <w:style w:type="paragraph" w:styleId="2">
    <w:name w:val="heading 2"/>
    <w:basedOn w:val="a"/>
    <w:link w:val="20"/>
    <w:uiPriority w:val="9"/>
    <w:qFormat/>
    <w:rsid w:val="005E7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9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7A93"/>
  </w:style>
  <w:style w:type="paragraph" w:styleId="a4">
    <w:name w:val="Normal (Web)"/>
    <w:basedOn w:val="a"/>
    <w:uiPriority w:val="99"/>
    <w:semiHidden/>
    <w:unhideWhenUsed/>
    <w:rsid w:val="005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E7A93"/>
  </w:style>
  <w:style w:type="character" w:styleId="a5">
    <w:name w:val="Hyperlink"/>
    <w:basedOn w:val="a0"/>
    <w:uiPriority w:val="99"/>
    <w:semiHidden/>
    <w:unhideWhenUsed/>
    <w:rsid w:val="005E7A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A93"/>
    <w:rPr>
      <w:color w:val="800080"/>
      <w:u w:val="single"/>
    </w:rPr>
  </w:style>
  <w:style w:type="paragraph" w:customStyle="1" w:styleId="headertext">
    <w:name w:val="headertext"/>
    <w:basedOn w:val="a"/>
    <w:rsid w:val="005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E7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2"/>
  </w:style>
  <w:style w:type="paragraph" w:styleId="2">
    <w:name w:val="heading 2"/>
    <w:basedOn w:val="a"/>
    <w:link w:val="20"/>
    <w:uiPriority w:val="9"/>
    <w:qFormat/>
    <w:rsid w:val="005E7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9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7A93"/>
  </w:style>
  <w:style w:type="paragraph" w:styleId="a4">
    <w:name w:val="Normal (Web)"/>
    <w:basedOn w:val="a"/>
    <w:uiPriority w:val="99"/>
    <w:semiHidden/>
    <w:unhideWhenUsed/>
    <w:rsid w:val="005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E7A93"/>
  </w:style>
  <w:style w:type="character" w:styleId="a5">
    <w:name w:val="Hyperlink"/>
    <w:basedOn w:val="a0"/>
    <w:uiPriority w:val="99"/>
    <w:semiHidden/>
    <w:unhideWhenUsed/>
    <w:rsid w:val="005E7A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A93"/>
    <w:rPr>
      <w:color w:val="800080"/>
      <w:u w:val="single"/>
    </w:rPr>
  </w:style>
  <w:style w:type="paragraph" w:customStyle="1" w:styleId="headertext">
    <w:name w:val="headertext"/>
    <w:basedOn w:val="a"/>
    <w:rsid w:val="005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E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1258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113767" TargetMode="External"/><Relationship Id="rId12" Type="http://schemas.openxmlformats.org/officeDocument/2006/relationships/hyperlink" Target="https://docs.cntd.ru/document/420300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13767" TargetMode="External"/><Relationship Id="rId11" Type="http://schemas.openxmlformats.org/officeDocument/2006/relationships/hyperlink" Target="https://docs.cntd.ru/document/4990564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30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56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2021-06-20T16:21:00Z</dcterms:created>
  <dcterms:modified xsi:type="dcterms:W3CDTF">2021-06-21T06:30:00Z</dcterms:modified>
</cp:coreProperties>
</file>